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7846C4" w:rsidRPr="00123A60" w:rsidTr="006B3EAF">
        <w:trPr>
          <w:trHeight w:val="794"/>
        </w:trPr>
        <w:tc>
          <w:tcPr>
            <w:tcW w:w="7763" w:type="dxa"/>
          </w:tcPr>
          <w:p w:rsidR="007846C4" w:rsidRPr="003E7216" w:rsidRDefault="007846C4"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7846C4" w:rsidRPr="005C77DB" w:rsidRDefault="007846C4" w:rsidP="007B7AC5">
                <w:pPr>
                  <w:rPr>
                    <w:b/>
                    <w:sz w:val="22"/>
                    <w:szCs w:val="22"/>
                  </w:rPr>
                </w:pPr>
                <w:r w:rsidRPr="004733B9">
                  <w:rPr>
                    <w:b/>
                    <w:color w:val="3366FF"/>
                    <w:sz w:val="28"/>
                    <w:szCs w:val="28"/>
                  </w:rPr>
                  <w:t>Circular Saw</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7846C4" w:rsidRPr="00462CD4" w:rsidTr="00F52E64">
              <w:trPr>
                <w:trHeight w:val="794"/>
              </w:trPr>
              <w:tc>
                <w:tcPr>
                  <w:tcW w:w="3827" w:type="dxa"/>
                </w:tcPr>
                <w:p w:rsidR="007846C4" w:rsidRPr="00462CD4" w:rsidRDefault="007846C4" w:rsidP="00F52E64">
                  <w:pPr>
                    <w:tabs>
                      <w:tab w:val="left" w:pos="1080"/>
                    </w:tabs>
                    <w:spacing w:line="276" w:lineRule="auto"/>
                    <w:rPr>
                      <w:b/>
                      <w:szCs w:val="22"/>
                      <w:lang w:eastAsia="en-US"/>
                    </w:rPr>
                  </w:pPr>
                  <w:r w:rsidRPr="00462CD4">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7846C4" w:rsidRPr="00462CD4" w:rsidRDefault="007846C4" w:rsidP="00F52E64">
                      <w:pPr>
                        <w:tabs>
                          <w:tab w:val="left" w:pos="1080"/>
                        </w:tabs>
                        <w:spacing w:line="276" w:lineRule="auto"/>
                        <w:rPr>
                          <w:b/>
                          <w:sz w:val="22"/>
                          <w:szCs w:val="22"/>
                          <w:lang w:eastAsia="en-US"/>
                        </w:rPr>
                      </w:pPr>
                      <w:r w:rsidRPr="00462CD4">
                        <w:rPr>
                          <w:b/>
                          <w:sz w:val="22"/>
                          <w:szCs w:val="22"/>
                          <w:lang w:eastAsia="en-US"/>
                        </w:rPr>
                        <w:t>01/011/2015</w:t>
                      </w:r>
                    </w:p>
                  </w:sdtContent>
                </w:sdt>
              </w:tc>
              <w:tc>
                <w:tcPr>
                  <w:tcW w:w="4253" w:type="dxa"/>
                </w:tcPr>
                <w:p w:rsidR="007846C4" w:rsidRPr="00462CD4" w:rsidRDefault="007846C4" w:rsidP="00F52E64">
                  <w:pPr>
                    <w:spacing w:line="276" w:lineRule="auto"/>
                    <w:rPr>
                      <w:b/>
                      <w:sz w:val="22"/>
                      <w:szCs w:val="22"/>
                      <w:lang w:eastAsia="en-US"/>
                    </w:rPr>
                  </w:pPr>
                  <w:r w:rsidRPr="00462CD4">
                    <w:rPr>
                      <w:b/>
                      <w:szCs w:val="22"/>
                      <w:lang w:eastAsia="en-US"/>
                    </w:rPr>
                    <w:t>Review Date:</w:t>
                  </w:r>
                  <w:r w:rsidRPr="00462CD4">
                    <w:rPr>
                      <w:b/>
                      <w:sz w:val="22"/>
                      <w:szCs w:val="22"/>
                      <w:lang w:eastAsia="en-US"/>
                    </w:rPr>
                    <w:tab/>
                  </w:r>
                </w:p>
                <w:sdt>
                  <w:sdtPr>
                    <w:rPr>
                      <w:b/>
                      <w:sz w:val="22"/>
                      <w:szCs w:val="22"/>
                      <w:lang w:eastAsia="en-US"/>
                    </w:rPr>
                    <w:id w:val="-18468487"/>
                    <w:date w:fullDate="2016-11-01T00:00:00Z">
                      <w:dateFormat w:val="dd/MM/yyyy"/>
                      <w:lid w:val="en-GB"/>
                      <w:storeMappedDataAs w:val="dateTime"/>
                      <w:calendar w:val="gregorian"/>
                    </w:date>
                  </w:sdtPr>
                  <w:sdtContent>
                    <w:p w:rsidR="007846C4" w:rsidRPr="00462CD4" w:rsidRDefault="007846C4" w:rsidP="00F52E64">
                      <w:pPr>
                        <w:spacing w:line="276" w:lineRule="auto"/>
                        <w:rPr>
                          <w:b/>
                          <w:sz w:val="22"/>
                          <w:szCs w:val="22"/>
                          <w:lang w:eastAsia="en-US"/>
                        </w:rPr>
                      </w:pPr>
                      <w:r w:rsidRPr="00462CD4">
                        <w:rPr>
                          <w:b/>
                          <w:sz w:val="22"/>
                          <w:szCs w:val="22"/>
                          <w:lang w:eastAsia="en-US"/>
                        </w:rPr>
                        <w:t>01/11/2016</w:t>
                      </w:r>
                    </w:p>
                  </w:sdtContent>
                </w:sdt>
              </w:tc>
            </w:tr>
          </w:tbl>
          <w:p w:rsidR="007846C4" w:rsidRDefault="007846C4"/>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7846C4" w:rsidRPr="00462CD4" w:rsidTr="00F52E64">
              <w:trPr>
                <w:trHeight w:val="794"/>
              </w:trPr>
              <w:tc>
                <w:tcPr>
                  <w:tcW w:w="3827" w:type="dxa"/>
                </w:tcPr>
                <w:p w:rsidR="007846C4" w:rsidRPr="00462CD4" w:rsidRDefault="007846C4" w:rsidP="00F52E64">
                  <w:pPr>
                    <w:tabs>
                      <w:tab w:val="left" w:pos="1080"/>
                    </w:tabs>
                    <w:spacing w:line="276" w:lineRule="auto"/>
                    <w:rPr>
                      <w:b/>
                      <w:szCs w:val="22"/>
                      <w:lang w:eastAsia="en-US"/>
                    </w:rPr>
                  </w:pPr>
                  <w:r w:rsidRPr="00462CD4">
                    <w:rPr>
                      <w:b/>
                      <w:szCs w:val="22"/>
                      <w:lang w:eastAsia="en-US"/>
                    </w:rPr>
                    <w:t>Date assessment completed:</w:t>
                  </w:r>
                </w:p>
                <w:sdt>
                  <w:sdtPr>
                    <w:rPr>
                      <w:b/>
                      <w:sz w:val="22"/>
                      <w:szCs w:val="22"/>
                      <w:lang w:eastAsia="en-US"/>
                    </w:rPr>
                    <w:id w:val="-1899046313"/>
                    <w:date>
                      <w:dateFormat w:val="dd/MM/yyyy"/>
                      <w:lid w:val="en-GB"/>
                      <w:storeMappedDataAs w:val="dateTime"/>
                      <w:calendar w:val="gregorian"/>
                    </w:date>
                  </w:sdtPr>
                  <w:sdtContent>
                    <w:p w:rsidR="007846C4" w:rsidRPr="00462CD4" w:rsidRDefault="007846C4" w:rsidP="00F52E64">
                      <w:pPr>
                        <w:tabs>
                          <w:tab w:val="left" w:pos="1080"/>
                        </w:tabs>
                        <w:spacing w:line="276" w:lineRule="auto"/>
                        <w:rPr>
                          <w:b/>
                          <w:sz w:val="22"/>
                          <w:szCs w:val="22"/>
                          <w:lang w:eastAsia="en-US"/>
                        </w:rPr>
                      </w:pPr>
                      <w:r w:rsidRPr="00462CD4">
                        <w:rPr>
                          <w:b/>
                          <w:sz w:val="22"/>
                          <w:szCs w:val="22"/>
                          <w:lang w:eastAsia="en-US"/>
                        </w:rPr>
                        <w:t>01/011/2015</w:t>
                      </w:r>
                    </w:p>
                  </w:sdtContent>
                </w:sdt>
              </w:tc>
              <w:tc>
                <w:tcPr>
                  <w:tcW w:w="4253" w:type="dxa"/>
                </w:tcPr>
                <w:p w:rsidR="007846C4" w:rsidRPr="00462CD4" w:rsidRDefault="007846C4" w:rsidP="00F52E64">
                  <w:pPr>
                    <w:spacing w:line="276" w:lineRule="auto"/>
                    <w:rPr>
                      <w:b/>
                      <w:sz w:val="22"/>
                      <w:szCs w:val="22"/>
                      <w:lang w:eastAsia="en-US"/>
                    </w:rPr>
                  </w:pPr>
                  <w:r w:rsidRPr="00462CD4">
                    <w:rPr>
                      <w:b/>
                      <w:szCs w:val="22"/>
                      <w:lang w:eastAsia="en-US"/>
                    </w:rPr>
                    <w:t>Review Date:</w:t>
                  </w:r>
                  <w:r w:rsidRPr="00462CD4">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7846C4" w:rsidRPr="00462CD4" w:rsidRDefault="007846C4" w:rsidP="00F52E64">
                      <w:pPr>
                        <w:spacing w:line="276" w:lineRule="auto"/>
                        <w:rPr>
                          <w:b/>
                          <w:sz w:val="22"/>
                          <w:szCs w:val="22"/>
                          <w:lang w:eastAsia="en-US"/>
                        </w:rPr>
                      </w:pPr>
                      <w:r w:rsidRPr="00462CD4">
                        <w:rPr>
                          <w:b/>
                          <w:sz w:val="22"/>
                          <w:szCs w:val="22"/>
                          <w:lang w:eastAsia="en-US"/>
                        </w:rPr>
                        <w:t>01/11/2016</w:t>
                      </w:r>
                    </w:p>
                  </w:sdtContent>
                </w:sdt>
              </w:tc>
            </w:tr>
          </w:tbl>
          <w:p w:rsidR="007846C4" w:rsidRDefault="007846C4"/>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16019F" w:rsidP="0016019F">
                <w:pPr>
                  <w:tabs>
                    <w:tab w:val="left" w:pos="1080"/>
                  </w:tabs>
                  <w:rPr>
                    <w:b/>
                    <w:sz w:val="22"/>
                    <w:szCs w:val="22"/>
                  </w:rPr>
                </w:pPr>
                <w:r w:rsidRPr="0016019F">
                  <w:rPr>
                    <w:sz w:val="22"/>
                  </w:rPr>
                  <w:t>1.</w:t>
                </w:r>
                <w:r w:rsidRPr="0016019F">
                  <w:rPr>
                    <w:sz w:val="22"/>
                  </w:rPr>
                  <w:tab/>
                  <w:t>Set the saw to the required settings.2.</w:t>
                </w:r>
                <w:r w:rsidRPr="0016019F">
                  <w:rPr>
                    <w:sz w:val="22"/>
                  </w:rPr>
                  <w:tab/>
                  <w:t>Obtain the wood to be cut.3.</w:t>
                </w:r>
                <w:r w:rsidRPr="0016019F">
                  <w:rPr>
                    <w:sz w:val="22"/>
                  </w:rPr>
                  <w:tab/>
                  <w:t>Switch on the power supply.4.</w:t>
                </w:r>
                <w:r w:rsidRPr="0016019F">
                  <w:rPr>
                    <w:sz w:val="22"/>
                  </w:rPr>
                  <w:tab/>
                  <w:t>Switch on Saw.5.</w:t>
                </w:r>
                <w:r w:rsidRPr="0016019F">
                  <w:rPr>
                    <w:sz w:val="22"/>
                  </w:rPr>
                  <w:tab/>
                  <w:t>Switch on the extraction equipment.6.</w:t>
                </w:r>
                <w:r w:rsidRPr="0016019F">
                  <w:rPr>
                    <w:sz w:val="22"/>
                  </w:rPr>
                  <w:tab/>
                  <w:t>Cut the wood to the required length.7.</w:t>
                </w:r>
                <w:r w:rsidRPr="0016019F">
                  <w:rPr>
                    <w:sz w:val="22"/>
                  </w:rPr>
                  <w:tab/>
                  <w:t>Switch the saw off.8.</w:t>
                </w:r>
                <w:r w:rsidRPr="0016019F">
                  <w:rPr>
                    <w:sz w:val="22"/>
                  </w:rPr>
                  <w:tab/>
                  <w:t>Switch the extraction equipment off.9.</w:t>
                </w:r>
                <w:r w:rsidRPr="0016019F">
                  <w:rPr>
                    <w:sz w:val="22"/>
                  </w:rPr>
                  <w:tab/>
                  <w:t xml:space="preserve">Isolate the </w:t>
                </w:r>
                <w:proofErr w:type="spellStart"/>
                <w:r w:rsidRPr="0016019F">
                  <w:rPr>
                    <w:sz w:val="22"/>
                  </w:rPr>
                  <w:t>power.Clean</w:t>
                </w:r>
                <w:proofErr w:type="spellEnd"/>
                <w:r w:rsidRPr="0016019F">
                  <w:rPr>
                    <w:sz w:val="22"/>
                  </w:rPr>
                  <w:t xml:space="preserve"> the saw and working area down with soft brush.</w:t>
                </w:r>
                <w:r w:rsidRPr="0016019F">
                  <w:rPr>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16019F" w:rsidTr="001E4C8A">
        <w:trPr>
          <w:trHeight w:val="800"/>
        </w:trPr>
        <w:tc>
          <w:tcPr>
            <w:tcW w:w="1526" w:type="dxa"/>
          </w:tcPr>
          <w:p w:rsidR="0016019F" w:rsidRPr="001244F1" w:rsidRDefault="0016019F" w:rsidP="00CD5D1D">
            <w:pPr>
              <w:rPr>
                <w:sz w:val="22"/>
                <w:szCs w:val="22"/>
              </w:rPr>
            </w:pPr>
            <w:r w:rsidRPr="001244F1">
              <w:rPr>
                <w:b/>
                <w:bCs/>
                <w:color w:val="000000"/>
                <w:sz w:val="22"/>
                <w:szCs w:val="22"/>
              </w:rPr>
              <w:t>Entanglement in Moving Machinery</w:t>
            </w:r>
          </w:p>
        </w:tc>
        <w:tc>
          <w:tcPr>
            <w:tcW w:w="2268" w:type="dxa"/>
          </w:tcPr>
          <w:p w:rsidR="0016019F" w:rsidRPr="001244F1" w:rsidRDefault="0016019F" w:rsidP="00CD5D1D">
            <w:pPr>
              <w:rPr>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p>
        </w:tc>
        <w:tc>
          <w:tcPr>
            <w:tcW w:w="4394" w:type="dxa"/>
          </w:tcPr>
          <w:p w:rsidR="0016019F" w:rsidRPr="001244F1" w:rsidRDefault="0016019F" w:rsidP="00CD5D1D">
            <w:pPr>
              <w:rPr>
                <w:color w:val="000000"/>
                <w:sz w:val="22"/>
                <w:szCs w:val="22"/>
              </w:rPr>
            </w:pPr>
            <w:r w:rsidRPr="001244F1">
              <w:rPr>
                <w:color w:val="000000"/>
                <w:sz w:val="22"/>
                <w:szCs w:val="22"/>
              </w:rPr>
              <w:t xml:space="preserve">Correct guard installed – Push stick to be used – </w:t>
            </w:r>
            <w:r w:rsidRPr="001244F1">
              <w:rPr>
                <w:color w:val="000000"/>
                <w:sz w:val="22"/>
                <w:szCs w:val="22"/>
              </w:rPr>
              <w:br w:type="textWrapping" w:clear="all"/>
              <w:t xml:space="preserve">Machine only to </w:t>
            </w:r>
            <w:proofErr w:type="spellStart"/>
            <w:proofErr w:type="gramStart"/>
            <w:r w:rsidRPr="001244F1">
              <w:rPr>
                <w:color w:val="000000"/>
                <w:sz w:val="22"/>
                <w:szCs w:val="22"/>
              </w:rPr>
              <w:t>used</w:t>
            </w:r>
            <w:proofErr w:type="spellEnd"/>
            <w:proofErr w:type="gramEnd"/>
            <w:r w:rsidRPr="001244F1">
              <w:rPr>
                <w:color w:val="000000"/>
                <w:sz w:val="22"/>
                <w:szCs w:val="22"/>
              </w:rPr>
              <w:t xml:space="preserve"> by personnel after training on safe operation of that piece of equipment.  Lock off machine when not in use by trained operative.</w:t>
            </w:r>
          </w:p>
          <w:p w:rsidR="0016019F" w:rsidRPr="001244F1" w:rsidRDefault="0016019F" w:rsidP="00CD5D1D">
            <w:pPr>
              <w:pStyle w:val="a"/>
              <w:tabs>
                <w:tab w:val="left" w:pos="0"/>
                <w:tab w:val="num" w:pos="1080"/>
                <w:tab w:val="left" w:pos="1440"/>
                <w:tab w:val="left" w:pos="2160"/>
                <w:tab w:val="left" w:pos="2880"/>
                <w:tab w:val="left" w:pos="3600"/>
                <w:tab w:val="left" w:pos="4320"/>
                <w:tab w:val="left" w:pos="5040"/>
                <w:tab w:val="left" w:pos="5760"/>
                <w:tab w:val="left" w:pos="6822"/>
                <w:tab w:val="left" w:pos="7362"/>
              </w:tabs>
              <w:ind w:left="0" w:firstLine="0"/>
              <w:rPr>
                <w:rFonts w:ascii="Arial" w:hAnsi="Arial"/>
                <w:sz w:val="22"/>
                <w:szCs w:val="22"/>
                <w:lang w:val="en-GB"/>
              </w:rPr>
            </w:pPr>
            <w:r w:rsidRPr="001244F1">
              <w:rPr>
                <w:rFonts w:ascii="Arial" w:hAnsi="Arial"/>
                <w:sz w:val="22"/>
                <w:szCs w:val="22"/>
                <w:lang w:val="en-GB"/>
              </w:rPr>
              <w:t xml:space="preserve">Ensure that good </w:t>
            </w:r>
            <w:proofErr w:type="spellStart"/>
            <w:r w:rsidRPr="001244F1">
              <w:rPr>
                <w:rFonts w:ascii="Arial" w:hAnsi="Arial"/>
                <w:sz w:val="22"/>
                <w:szCs w:val="22"/>
                <w:lang w:val="en-GB"/>
              </w:rPr>
              <w:t>house keeping</w:t>
            </w:r>
            <w:proofErr w:type="spellEnd"/>
            <w:r w:rsidRPr="001244F1">
              <w:rPr>
                <w:rFonts w:ascii="Arial" w:hAnsi="Arial"/>
                <w:sz w:val="22"/>
                <w:szCs w:val="22"/>
                <w:lang w:val="en-GB"/>
              </w:rPr>
              <w:t xml:space="preserve"> at machine/workstation is maintained to acceptable health &amp; safety standards</w:t>
            </w:r>
          </w:p>
          <w:p w:rsidR="0016019F" w:rsidRPr="001244F1" w:rsidRDefault="0016019F" w:rsidP="00CD5D1D">
            <w:pPr>
              <w:tabs>
                <w:tab w:val="num" w:pos="1080"/>
              </w:tabs>
              <w:rPr>
                <w:sz w:val="22"/>
                <w:szCs w:val="22"/>
              </w:rPr>
            </w:pPr>
            <w:r w:rsidRPr="001244F1">
              <w:rPr>
                <w:sz w:val="22"/>
                <w:szCs w:val="22"/>
              </w:rPr>
              <w:t>Ensure lighting at place of work is adequate. Avoid stroboscopic affect. Use/provide additional task lighting where required.</w:t>
            </w:r>
          </w:p>
          <w:p w:rsidR="0016019F" w:rsidRPr="001244F1" w:rsidRDefault="0016019F" w:rsidP="00CD5D1D">
            <w:pPr>
              <w:rPr>
                <w:sz w:val="22"/>
                <w:szCs w:val="22"/>
              </w:rPr>
            </w:pPr>
            <w:r w:rsidRPr="001244F1">
              <w:rPr>
                <w:sz w:val="22"/>
                <w:szCs w:val="22"/>
              </w:rPr>
              <w:t>Ensure that materials are stored within the allocated or demarcated areas to avoid encroaching into walkways, etc.</w:t>
            </w:r>
          </w:p>
        </w:tc>
        <w:tc>
          <w:tcPr>
            <w:tcW w:w="2948" w:type="dxa"/>
          </w:tcPr>
          <w:p w:rsidR="0016019F" w:rsidRPr="001244F1" w:rsidRDefault="0016019F" w:rsidP="00CD5D1D">
            <w:pPr>
              <w:rPr>
                <w:sz w:val="22"/>
                <w:szCs w:val="22"/>
              </w:rPr>
            </w:pPr>
            <w:r w:rsidRPr="001244F1">
              <w:rPr>
                <w:sz w:val="22"/>
                <w:szCs w:val="22"/>
              </w:rPr>
              <w:t xml:space="preserve">Re do the flooring  </w:t>
            </w:r>
          </w:p>
        </w:tc>
        <w:tc>
          <w:tcPr>
            <w:tcW w:w="1021" w:type="dxa"/>
          </w:tcPr>
          <w:p w:rsidR="0016019F" w:rsidRPr="0016019F" w:rsidRDefault="0016019F" w:rsidP="00CD5D1D">
            <w:pPr>
              <w:rPr>
                <w:sz w:val="22"/>
                <w:szCs w:val="22"/>
              </w:rPr>
            </w:pPr>
            <w:r w:rsidRPr="0016019F">
              <w:t>Significant</w:t>
            </w:r>
          </w:p>
        </w:tc>
        <w:tc>
          <w:tcPr>
            <w:tcW w:w="1134" w:type="dxa"/>
          </w:tcPr>
          <w:sdt>
            <w:sdtPr>
              <w:rPr>
                <w:b/>
                <w:sz w:val="22"/>
                <w:szCs w:val="22"/>
              </w:rPr>
              <w:id w:val="-324750678"/>
              <w:showingPlcHdr/>
              <w:text/>
            </w:sdtPr>
            <w:sdtEndPr/>
            <w:sdtContent>
              <w:p w:rsidR="0016019F" w:rsidRDefault="0016019F" w:rsidP="00C80932">
                <w:pPr>
                  <w:rPr>
                    <w:b/>
                    <w:sz w:val="22"/>
                    <w:szCs w:val="22"/>
                  </w:rPr>
                </w:pPr>
                <w:r>
                  <w:rPr>
                    <w:b/>
                    <w:sz w:val="22"/>
                    <w:szCs w:val="22"/>
                  </w:rPr>
                  <w:t xml:space="preserve">     </w:t>
                </w:r>
              </w:p>
            </w:sdtContent>
          </w:sdt>
          <w:p w:rsidR="0016019F" w:rsidRDefault="0016019F" w:rsidP="006B3EAF">
            <w:pPr>
              <w:rPr>
                <w:rFonts w:cs="Arial"/>
                <w:sz w:val="20"/>
              </w:rPr>
            </w:pPr>
            <w:proofErr w:type="spellStart"/>
            <w:r>
              <w:rPr>
                <w:rFonts w:cs="Arial"/>
                <w:sz w:val="20"/>
              </w:rPr>
              <w:t>On going</w:t>
            </w:r>
            <w:proofErr w:type="spellEnd"/>
            <w:r>
              <w:rPr>
                <w:rFonts w:cs="Arial"/>
                <w:sz w:val="20"/>
              </w:rPr>
              <w:t xml:space="preserve"> process. </w:t>
            </w:r>
          </w:p>
          <w:p w:rsidR="0016019F" w:rsidRPr="00556878" w:rsidRDefault="0016019F" w:rsidP="006B3EAF">
            <w:pPr>
              <w:rPr>
                <w:rFonts w:cs="Arial"/>
                <w:sz w:val="20"/>
              </w:rPr>
            </w:pPr>
            <w:r>
              <w:rPr>
                <w:rFonts w:cs="Arial"/>
                <w:sz w:val="20"/>
              </w:rPr>
              <w:t>RG aware</w:t>
            </w: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1244F1" w:rsidRDefault="0016019F" w:rsidP="00CD5D1D">
            <w:pPr>
              <w:rPr>
                <w:sz w:val="22"/>
                <w:szCs w:val="22"/>
              </w:rPr>
            </w:pPr>
            <w:r w:rsidRPr="001244F1">
              <w:rPr>
                <w:b/>
                <w:bCs/>
                <w:color w:val="000000"/>
                <w:sz w:val="22"/>
                <w:szCs w:val="22"/>
              </w:rPr>
              <w:lastRenderedPageBreak/>
              <w:t>Manual Handling</w:t>
            </w:r>
          </w:p>
        </w:tc>
        <w:tc>
          <w:tcPr>
            <w:tcW w:w="2268" w:type="dxa"/>
          </w:tcPr>
          <w:p w:rsidR="0016019F" w:rsidRPr="001244F1" w:rsidRDefault="0016019F" w:rsidP="00CD5D1D">
            <w:pPr>
              <w:rPr>
                <w:sz w:val="22"/>
                <w:szCs w:val="22"/>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 xml:space="preserve"> torn muscle</w:t>
            </w:r>
            <w:r w:rsidRPr="001244F1">
              <w:rPr>
                <w:color w:val="000000"/>
                <w:sz w:val="22"/>
                <w:szCs w:val="22"/>
              </w:rPr>
              <w:br w:type="textWrapping" w:clear="all"/>
            </w:r>
          </w:p>
        </w:tc>
        <w:tc>
          <w:tcPr>
            <w:tcW w:w="4394" w:type="dxa"/>
          </w:tcPr>
          <w:p w:rsidR="0016019F" w:rsidRPr="001244F1" w:rsidRDefault="0016019F" w:rsidP="00CD5D1D">
            <w:pPr>
              <w:rPr>
                <w:sz w:val="22"/>
                <w:szCs w:val="22"/>
              </w:rPr>
            </w:pPr>
            <w:r w:rsidRPr="001244F1">
              <w:rPr>
                <w:color w:val="000000"/>
                <w:sz w:val="22"/>
                <w:szCs w:val="22"/>
              </w:rPr>
              <w:t>Heavy items to be lifted by 2 or more persons.</w:t>
            </w:r>
          </w:p>
        </w:tc>
        <w:tc>
          <w:tcPr>
            <w:tcW w:w="2948" w:type="dxa"/>
          </w:tcPr>
          <w:p w:rsidR="0016019F" w:rsidRPr="001244F1" w:rsidRDefault="0016019F" w:rsidP="00CD5D1D">
            <w:pPr>
              <w:rPr>
                <w:sz w:val="22"/>
                <w:szCs w:val="22"/>
              </w:rPr>
            </w:pPr>
            <w:r w:rsidRPr="001244F1">
              <w:rPr>
                <w:color w:val="000000"/>
                <w:sz w:val="22"/>
                <w:szCs w:val="22"/>
              </w:rPr>
              <w:t>Gloves, dustcoats, eye protection provided must be provided.</w:t>
            </w:r>
          </w:p>
        </w:tc>
        <w:tc>
          <w:tcPr>
            <w:tcW w:w="1021" w:type="dxa"/>
          </w:tcPr>
          <w:p w:rsidR="0016019F" w:rsidRPr="0016019F" w:rsidRDefault="0016019F" w:rsidP="00CD5D1D">
            <w:pPr>
              <w:rPr>
                <w:sz w:val="22"/>
                <w:szCs w:val="22"/>
              </w:rPr>
            </w:pPr>
            <w:r w:rsidRPr="0016019F">
              <w:t>Minor</w:t>
            </w:r>
          </w:p>
        </w:tc>
        <w:tc>
          <w:tcPr>
            <w:tcW w:w="1134" w:type="dxa"/>
          </w:tcPr>
          <w:p w:rsidR="0016019F" w:rsidRPr="00556878" w:rsidRDefault="0016019F" w:rsidP="006B3EAF">
            <w:pPr>
              <w:rPr>
                <w:rFonts w:cs="Arial"/>
                <w:sz w:val="20"/>
              </w:rPr>
            </w:pPr>
            <w:r>
              <w:rPr>
                <w:rFonts w:cs="Arial"/>
                <w:sz w:val="20"/>
              </w:rPr>
              <w:t>All provided in the block</w:t>
            </w: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1244F1" w:rsidRDefault="0016019F" w:rsidP="00CD5D1D">
            <w:pPr>
              <w:rPr>
                <w:sz w:val="22"/>
                <w:szCs w:val="22"/>
              </w:rPr>
            </w:pPr>
            <w:r w:rsidRPr="001244F1">
              <w:rPr>
                <w:b/>
                <w:bCs/>
                <w:color w:val="000000"/>
                <w:sz w:val="22"/>
                <w:szCs w:val="22"/>
              </w:rPr>
              <w:t>Sharp Objects/Material</w:t>
            </w:r>
          </w:p>
        </w:tc>
        <w:tc>
          <w:tcPr>
            <w:tcW w:w="2268" w:type="dxa"/>
          </w:tcPr>
          <w:p w:rsidR="0016019F" w:rsidRPr="001244F1" w:rsidRDefault="0016019F" w:rsidP="00CD5D1D">
            <w:pPr>
              <w:rPr>
                <w:sz w:val="22"/>
                <w:szCs w:val="22"/>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e.g. deep cut, torn muscle</w:t>
            </w:r>
          </w:p>
        </w:tc>
        <w:tc>
          <w:tcPr>
            <w:tcW w:w="4394" w:type="dxa"/>
          </w:tcPr>
          <w:p w:rsidR="0016019F" w:rsidRPr="001244F1" w:rsidRDefault="0016019F" w:rsidP="00CD5D1D">
            <w:pPr>
              <w:rPr>
                <w:sz w:val="22"/>
                <w:szCs w:val="22"/>
              </w:rPr>
            </w:pPr>
            <w:r w:rsidRPr="001244F1">
              <w:rPr>
                <w:color w:val="000000"/>
                <w:sz w:val="22"/>
                <w:szCs w:val="22"/>
              </w:rPr>
              <w:t>Gloves, dustcoats, eye protection provided must be used.</w:t>
            </w:r>
          </w:p>
        </w:tc>
        <w:tc>
          <w:tcPr>
            <w:tcW w:w="2948" w:type="dxa"/>
          </w:tcPr>
          <w:p w:rsidR="0016019F" w:rsidRPr="001244F1" w:rsidRDefault="0016019F" w:rsidP="00CD5D1D">
            <w:pPr>
              <w:rPr>
                <w:sz w:val="22"/>
                <w:szCs w:val="22"/>
              </w:rPr>
            </w:pPr>
            <w:r w:rsidRPr="001244F1">
              <w:rPr>
                <w:color w:val="000000"/>
                <w:sz w:val="22"/>
                <w:szCs w:val="22"/>
              </w:rPr>
              <w:t>Gloves, dustcoats, eye protection provided must be provided.</w:t>
            </w:r>
          </w:p>
        </w:tc>
        <w:tc>
          <w:tcPr>
            <w:tcW w:w="1021" w:type="dxa"/>
          </w:tcPr>
          <w:p w:rsidR="0016019F" w:rsidRPr="0016019F" w:rsidRDefault="0016019F" w:rsidP="00CD5D1D">
            <w:pPr>
              <w:rPr>
                <w:sz w:val="22"/>
                <w:szCs w:val="22"/>
              </w:rPr>
            </w:pPr>
            <w:r w:rsidRPr="0016019F">
              <w:t>Minor</w:t>
            </w:r>
          </w:p>
        </w:tc>
        <w:tc>
          <w:tcPr>
            <w:tcW w:w="1134" w:type="dxa"/>
          </w:tcPr>
          <w:p w:rsidR="0016019F" w:rsidRPr="00556878" w:rsidRDefault="0016019F" w:rsidP="006B3EAF">
            <w:pPr>
              <w:rPr>
                <w:rFonts w:cs="Arial"/>
                <w:sz w:val="20"/>
              </w:rPr>
            </w:pPr>
            <w:r>
              <w:rPr>
                <w:rFonts w:cs="Arial"/>
                <w:sz w:val="20"/>
              </w:rPr>
              <w:t>All provided in the block</w:t>
            </w: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1244F1" w:rsidRDefault="0016019F" w:rsidP="00CD5D1D">
            <w:pPr>
              <w:rPr>
                <w:sz w:val="22"/>
                <w:szCs w:val="22"/>
              </w:rPr>
            </w:pPr>
            <w:r w:rsidRPr="001244F1">
              <w:rPr>
                <w:b/>
                <w:bCs/>
                <w:color w:val="000000"/>
                <w:sz w:val="22"/>
                <w:szCs w:val="22"/>
              </w:rPr>
              <w:t>Noise</w:t>
            </w:r>
          </w:p>
        </w:tc>
        <w:tc>
          <w:tcPr>
            <w:tcW w:w="2268" w:type="dxa"/>
          </w:tcPr>
          <w:p w:rsidR="0016019F" w:rsidRPr="001244F1" w:rsidRDefault="0016019F" w:rsidP="00CD5D1D">
            <w:pPr>
              <w:rPr>
                <w:sz w:val="22"/>
                <w:szCs w:val="22"/>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 xml:space="preserve"> torn ear muscle</w:t>
            </w:r>
          </w:p>
        </w:tc>
        <w:tc>
          <w:tcPr>
            <w:tcW w:w="4394" w:type="dxa"/>
          </w:tcPr>
          <w:p w:rsidR="0016019F" w:rsidRPr="001244F1" w:rsidRDefault="0016019F" w:rsidP="00CD5D1D">
            <w:pPr>
              <w:spacing w:line="260" w:lineRule="atLeast"/>
              <w:rPr>
                <w:color w:val="000000"/>
                <w:sz w:val="22"/>
                <w:szCs w:val="22"/>
              </w:rPr>
            </w:pPr>
            <w:r w:rsidRPr="001244F1">
              <w:rPr>
                <w:color w:val="000000"/>
                <w:sz w:val="22"/>
                <w:szCs w:val="22"/>
              </w:rPr>
              <w:t>Ear plug and ear defenders provided</w:t>
            </w:r>
          </w:p>
        </w:tc>
        <w:tc>
          <w:tcPr>
            <w:tcW w:w="2948" w:type="dxa"/>
          </w:tcPr>
          <w:p w:rsidR="0016019F" w:rsidRPr="001244F1" w:rsidRDefault="0016019F" w:rsidP="00CD5D1D">
            <w:pPr>
              <w:rPr>
                <w:sz w:val="22"/>
                <w:szCs w:val="22"/>
              </w:rPr>
            </w:pPr>
            <w:r w:rsidRPr="001244F1">
              <w:rPr>
                <w:color w:val="000000"/>
                <w:sz w:val="22"/>
                <w:szCs w:val="22"/>
              </w:rPr>
              <w:t>Noise meter in workshop indicates when ear protection is to be used</w:t>
            </w:r>
          </w:p>
        </w:tc>
        <w:tc>
          <w:tcPr>
            <w:tcW w:w="1021" w:type="dxa"/>
          </w:tcPr>
          <w:p w:rsidR="0016019F" w:rsidRPr="0016019F" w:rsidRDefault="0016019F" w:rsidP="00CD5D1D">
            <w:pPr>
              <w:spacing w:line="260" w:lineRule="atLeast"/>
              <w:rPr>
                <w:color w:val="000000"/>
                <w:sz w:val="22"/>
                <w:szCs w:val="22"/>
              </w:rPr>
            </w:pPr>
            <w:r w:rsidRPr="0016019F">
              <w:t>Minor</w:t>
            </w:r>
          </w:p>
        </w:tc>
        <w:tc>
          <w:tcPr>
            <w:tcW w:w="1134" w:type="dxa"/>
          </w:tcPr>
          <w:p w:rsidR="0016019F" w:rsidRPr="00556878" w:rsidRDefault="0016019F" w:rsidP="006B3EAF">
            <w:pPr>
              <w:rPr>
                <w:rFonts w:cs="Arial"/>
                <w:sz w:val="20"/>
              </w:rPr>
            </w:pPr>
            <w:r>
              <w:rPr>
                <w:rFonts w:cs="Arial"/>
                <w:sz w:val="20"/>
              </w:rPr>
              <w:t xml:space="preserve">Checked at last training session all ok. </w:t>
            </w: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1244F1" w:rsidRDefault="0016019F" w:rsidP="00CD5D1D">
            <w:pPr>
              <w:rPr>
                <w:sz w:val="22"/>
                <w:szCs w:val="22"/>
              </w:rPr>
            </w:pPr>
            <w:r w:rsidRPr="001244F1">
              <w:rPr>
                <w:b/>
                <w:bCs/>
                <w:color w:val="000000"/>
                <w:sz w:val="22"/>
                <w:szCs w:val="22"/>
              </w:rPr>
              <w:t>Substance Released into Air</w:t>
            </w:r>
          </w:p>
        </w:tc>
        <w:tc>
          <w:tcPr>
            <w:tcW w:w="2268" w:type="dxa"/>
          </w:tcPr>
          <w:p w:rsidR="0016019F" w:rsidRPr="001244F1" w:rsidRDefault="0016019F" w:rsidP="00CD5D1D">
            <w:pPr>
              <w:spacing w:line="260" w:lineRule="atLeast"/>
              <w:rPr>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r w:rsidRPr="001244F1">
              <w:rPr>
                <w:color w:val="000000"/>
                <w:sz w:val="22"/>
                <w:szCs w:val="22"/>
              </w:rPr>
              <w:br w:type="textWrapping" w:clear="all"/>
            </w:r>
            <w:r w:rsidRPr="001244F1">
              <w:rPr>
                <w:color w:val="000000"/>
                <w:sz w:val="22"/>
                <w:szCs w:val="22"/>
              </w:rPr>
              <w:br w:type="textWrapping" w:clear="all"/>
            </w:r>
          </w:p>
        </w:tc>
        <w:tc>
          <w:tcPr>
            <w:tcW w:w="4394" w:type="dxa"/>
          </w:tcPr>
          <w:p w:rsidR="0016019F" w:rsidRPr="001244F1" w:rsidRDefault="0016019F" w:rsidP="00CD5D1D">
            <w:pPr>
              <w:spacing w:line="260" w:lineRule="atLeast"/>
              <w:rPr>
                <w:color w:val="000000"/>
                <w:sz w:val="22"/>
                <w:szCs w:val="22"/>
              </w:rPr>
            </w:pPr>
            <w:r w:rsidRPr="001244F1">
              <w:rPr>
                <w:color w:val="000000"/>
                <w:sz w:val="22"/>
                <w:szCs w:val="22"/>
              </w:rPr>
              <w:t>Appropriate extraction unit to be used as indicated. Dust masks and coats provided.</w:t>
            </w:r>
          </w:p>
        </w:tc>
        <w:tc>
          <w:tcPr>
            <w:tcW w:w="2948" w:type="dxa"/>
          </w:tcPr>
          <w:p w:rsidR="0016019F" w:rsidRPr="001244F1" w:rsidRDefault="0016019F" w:rsidP="00CD5D1D">
            <w:pPr>
              <w:spacing w:line="260" w:lineRule="atLeast"/>
              <w:rPr>
                <w:color w:val="000000"/>
                <w:sz w:val="22"/>
                <w:szCs w:val="22"/>
              </w:rPr>
            </w:pPr>
            <w:r w:rsidRPr="001244F1">
              <w:rPr>
                <w:color w:val="000000"/>
                <w:sz w:val="22"/>
                <w:szCs w:val="22"/>
              </w:rPr>
              <w:t xml:space="preserve">Operators to be trained. </w:t>
            </w:r>
          </w:p>
          <w:p w:rsidR="0016019F" w:rsidRPr="001244F1" w:rsidRDefault="0016019F" w:rsidP="00CD5D1D">
            <w:pPr>
              <w:spacing w:line="260" w:lineRule="atLeast"/>
              <w:rPr>
                <w:color w:val="000000"/>
                <w:sz w:val="22"/>
                <w:szCs w:val="22"/>
              </w:rPr>
            </w:pPr>
            <w:r w:rsidRPr="001244F1">
              <w:rPr>
                <w:color w:val="000000"/>
                <w:sz w:val="22"/>
                <w:szCs w:val="22"/>
              </w:rPr>
              <w:t xml:space="preserve">Appropriate extraction unit to be maintained. </w:t>
            </w:r>
          </w:p>
          <w:p w:rsidR="0016019F" w:rsidRPr="001244F1" w:rsidRDefault="0016019F" w:rsidP="00CD5D1D">
            <w:pPr>
              <w:spacing w:line="260" w:lineRule="atLeast"/>
              <w:rPr>
                <w:color w:val="000000"/>
                <w:sz w:val="22"/>
                <w:szCs w:val="22"/>
              </w:rPr>
            </w:pPr>
          </w:p>
        </w:tc>
        <w:tc>
          <w:tcPr>
            <w:tcW w:w="1021" w:type="dxa"/>
          </w:tcPr>
          <w:p w:rsidR="0016019F" w:rsidRPr="0016019F" w:rsidRDefault="0016019F" w:rsidP="00CD5D1D">
            <w:pPr>
              <w:spacing w:line="260" w:lineRule="atLeast"/>
              <w:rPr>
                <w:color w:val="000000"/>
                <w:sz w:val="22"/>
                <w:szCs w:val="22"/>
              </w:rPr>
            </w:pPr>
            <w:r w:rsidRPr="0016019F">
              <w:t>Significant</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sz w:val="22"/>
                <w:szCs w:val="22"/>
              </w:rPr>
            </w:pPr>
            <w:r w:rsidRPr="0069754C">
              <w:rPr>
                <w:b/>
                <w:bCs/>
                <w:color w:val="000000"/>
                <w:sz w:val="22"/>
                <w:szCs w:val="22"/>
              </w:rPr>
              <w:t>Trip</w:t>
            </w:r>
          </w:p>
        </w:tc>
        <w:tc>
          <w:tcPr>
            <w:tcW w:w="2268" w:type="dxa"/>
          </w:tcPr>
          <w:p w:rsidR="0016019F" w:rsidRPr="0069754C" w:rsidRDefault="0016019F" w:rsidP="00CD5D1D">
            <w:pPr>
              <w:rPr>
                <w:sz w:val="22"/>
                <w:szCs w:val="22"/>
              </w:rPr>
            </w:pPr>
            <w:r w:rsidRPr="0069754C">
              <w:rPr>
                <w:color w:val="000000"/>
                <w:sz w:val="22"/>
                <w:szCs w:val="22"/>
              </w:rPr>
              <w:t xml:space="preserve"> </w:t>
            </w:r>
            <w:r w:rsidRPr="0069754C">
              <w:rPr>
                <w:b/>
                <w:bCs/>
                <w:color w:val="000000"/>
                <w:sz w:val="22"/>
                <w:szCs w:val="22"/>
              </w:rPr>
              <w:t>Severe</w:t>
            </w:r>
            <w:r w:rsidRPr="0069754C">
              <w:rPr>
                <w:color w:val="000000"/>
                <w:sz w:val="22"/>
                <w:szCs w:val="22"/>
              </w:rPr>
              <w:t xml:space="preserve"> </w:t>
            </w:r>
            <w:r w:rsidRPr="0069754C">
              <w:rPr>
                <w:rStyle w:val="Emphasis"/>
                <w:color w:val="000000"/>
                <w:sz w:val="22"/>
                <w:szCs w:val="22"/>
              </w:rPr>
              <w:t>e.g. fracture, loss of consciousness</w:t>
            </w:r>
            <w:r w:rsidRPr="0069754C">
              <w:rPr>
                <w:color w:val="000000"/>
                <w:sz w:val="22"/>
                <w:szCs w:val="22"/>
              </w:rPr>
              <w:br w:type="textWrapping" w:clear="all"/>
            </w:r>
          </w:p>
        </w:tc>
        <w:tc>
          <w:tcPr>
            <w:tcW w:w="4394" w:type="dxa"/>
          </w:tcPr>
          <w:p w:rsidR="0016019F" w:rsidRPr="0069754C" w:rsidRDefault="0016019F" w:rsidP="00CD5D1D">
            <w:pPr>
              <w:rPr>
                <w:sz w:val="22"/>
                <w:szCs w:val="22"/>
              </w:rPr>
            </w:pPr>
            <w:r w:rsidRPr="0069754C">
              <w:rPr>
                <w:sz w:val="22"/>
                <w:szCs w:val="22"/>
              </w:rPr>
              <w:t>Non slip mat, but it has a tendency to move when walked on</w:t>
            </w:r>
          </w:p>
        </w:tc>
        <w:tc>
          <w:tcPr>
            <w:tcW w:w="2948" w:type="dxa"/>
          </w:tcPr>
          <w:p w:rsidR="0016019F" w:rsidRPr="0069754C" w:rsidRDefault="0016019F" w:rsidP="00CD5D1D">
            <w:pPr>
              <w:rPr>
                <w:sz w:val="22"/>
                <w:szCs w:val="22"/>
              </w:rPr>
            </w:pPr>
            <w:r w:rsidRPr="0069754C">
              <w:rPr>
                <w:sz w:val="22"/>
                <w:szCs w:val="22"/>
              </w:rPr>
              <w:t xml:space="preserve">Re do the flooring  </w:t>
            </w:r>
          </w:p>
        </w:tc>
        <w:tc>
          <w:tcPr>
            <w:tcW w:w="1021" w:type="dxa"/>
          </w:tcPr>
          <w:p w:rsidR="0016019F" w:rsidRPr="0016019F" w:rsidRDefault="0016019F" w:rsidP="00CD5D1D">
            <w:pPr>
              <w:rPr>
                <w:sz w:val="22"/>
                <w:szCs w:val="22"/>
              </w:rPr>
            </w:pPr>
            <w:r w:rsidRPr="0016019F">
              <w:rPr>
                <w:bCs/>
                <w:color w:val="000000"/>
                <w:sz w:val="22"/>
                <w:szCs w:val="22"/>
              </w:rPr>
              <w:br/>
            </w:r>
            <w:r w:rsidRPr="0016019F">
              <w:rPr>
                <w:sz w:val="22"/>
                <w:szCs w:val="22"/>
              </w:rPr>
              <w:t>Significant</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p>
          <w:p w:rsidR="0016019F" w:rsidRPr="0069754C" w:rsidRDefault="0016019F" w:rsidP="00CD5D1D">
            <w:pPr>
              <w:rPr>
                <w:b/>
                <w:bCs/>
                <w:color w:val="000000"/>
                <w:sz w:val="22"/>
                <w:szCs w:val="22"/>
              </w:rPr>
            </w:pPr>
            <w:r w:rsidRPr="0069754C">
              <w:rPr>
                <w:rFonts w:cs="Arial"/>
                <w:b/>
                <w:sz w:val="22"/>
                <w:szCs w:val="22"/>
              </w:rPr>
              <w:t>Contact with blade</w:t>
            </w:r>
          </w:p>
        </w:tc>
        <w:tc>
          <w:tcPr>
            <w:tcW w:w="2268" w:type="dxa"/>
          </w:tcPr>
          <w:p w:rsidR="0016019F" w:rsidRPr="0069754C" w:rsidRDefault="0016019F" w:rsidP="00CD5D1D">
            <w:pPr>
              <w:rPr>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r w:rsidRPr="001244F1">
              <w:rPr>
                <w:color w:val="000000"/>
                <w:sz w:val="22"/>
                <w:szCs w:val="22"/>
              </w:rPr>
              <w:br w:type="textWrapping" w:clear="all"/>
            </w:r>
          </w:p>
        </w:tc>
        <w:tc>
          <w:tcPr>
            <w:tcW w:w="4394" w:type="dxa"/>
          </w:tcPr>
          <w:p w:rsidR="0016019F" w:rsidRPr="0069754C" w:rsidRDefault="0016019F" w:rsidP="00CD5D1D">
            <w:pPr>
              <w:rPr>
                <w:sz w:val="22"/>
                <w:szCs w:val="22"/>
              </w:rPr>
            </w:pPr>
            <w:r w:rsidRPr="0069754C">
              <w:rPr>
                <w:sz w:val="22"/>
                <w:szCs w:val="22"/>
              </w:rPr>
              <w:t>Saw blade guard to be in place.</w:t>
            </w: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r w:rsidRPr="0016019F">
              <w:rPr>
                <w:sz w:val="22"/>
                <w:szCs w:val="22"/>
              </w:rPr>
              <w:t>Significant</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r w:rsidRPr="0069754C">
              <w:rPr>
                <w:rFonts w:cs="Arial"/>
                <w:b/>
                <w:sz w:val="22"/>
                <w:szCs w:val="22"/>
              </w:rPr>
              <w:t>Saw toppling over</w:t>
            </w:r>
          </w:p>
        </w:tc>
        <w:tc>
          <w:tcPr>
            <w:tcW w:w="2268" w:type="dxa"/>
          </w:tcPr>
          <w:p w:rsidR="0016019F" w:rsidRPr="0069754C" w:rsidRDefault="0016019F" w:rsidP="00CD5D1D">
            <w:pPr>
              <w:rPr>
                <w:color w:val="000000"/>
                <w:sz w:val="22"/>
                <w:szCs w:val="22"/>
              </w:rPr>
            </w:pPr>
            <w:r w:rsidRPr="001244F1">
              <w:rPr>
                <w:b/>
                <w:bCs/>
                <w:color w:val="000000"/>
                <w:sz w:val="22"/>
                <w:szCs w:val="22"/>
              </w:rPr>
              <w:t>Very Severe</w:t>
            </w:r>
            <w:r w:rsidRPr="001244F1">
              <w:rPr>
                <w:color w:val="000000"/>
                <w:sz w:val="22"/>
                <w:szCs w:val="22"/>
              </w:rPr>
              <w:t xml:space="preserve"> </w:t>
            </w:r>
            <w:r w:rsidRPr="001244F1">
              <w:rPr>
                <w:rStyle w:val="Emphasis"/>
                <w:color w:val="000000"/>
                <w:sz w:val="22"/>
                <w:szCs w:val="22"/>
              </w:rPr>
              <w:t>e.g. death, permanent disability</w:t>
            </w:r>
            <w:r w:rsidRPr="001244F1">
              <w:rPr>
                <w:color w:val="000000"/>
                <w:sz w:val="22"/>
                <w:szCs w:val="22"/>
              </w:rPr>
              <w:br w:type="textWrapping" w:clear="all"/>
            </w:r>
          </w:p>
        </w:tc>
        <w:tc>
          <w:tcPr>
            <w:tcW w:w="4394" w:type="dxa"/>
          </w:tcPr>
          <w:p w:rsidR="0016019F" w:rsidRPr="0069754C" w:rsidRDefault="0016019F" w:rsidP="00CD5D1D">
            <w:pPr>
              <w:rPr>
                <w:sz w:val="22"/>
                <w:szCs w:val="22"/>
              </w:rPr>
            </w:pPr>
            <w:r w:rsidRPr="0069754C">
              <w:rPr>
                <w:sz w:val="22"/>
                <w:szCs w:val="22"/>
              </w:rPr>
              <w:t>Saw is to be fixed to the floor</w:t>
            </w: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r w:rsidRPr="0016019F">
              <w:rPr>
                <w:sz w:val="22"/>
                <w:szCs w:val="22"/>
              </w:rPr>
              <w:t>Significant</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r w:rsidRPr="0069754C">
              <w:rPr>
                <w:rFonts w:cs="Arial"/>
                <w:b/>
                <w:sz w:val="22"/>
                <w:szCs w:val="22"/>
              </w:rPr>
              <w:t>Vibration</w:t>
            </w:r>
          </w:p>
        </w:tc>
        <w:tc>
          <w:tcPr>
            <w:tcW w:w="2268" w:type="dxa"/>
          </w:tcPr>
          <w:p w:rsidR="0016019F" w:rsidRDefault="0016019F" w:rsidP="00CD5D1D">
            <w:pPr>
              <w:rPr>
                <w:rStyle w:val="Emphasis"/>
                <w:color w:val="000000"/>
                <w:sz w:val="22"/>
                <w:szCs w:val="22"/>
              </w:rPr>
            </w:pPr>
            <w:r w:rsidRPr="001244F1">
              <w:rPr>
                <w:b/>
                <w:bCs/>
                <w:color w:val="000000"/>
                <w:sz w:val="22"/>
                <w:szCs w:val="22"/>
              </w:rPr>
              <w:t>Moderate</w:t>
            </w:r>
            <w:r w:rsidRPr="001244F1">
              <w:rPr>
                <w:color w:val="000000"/>
                <w:sz w:val="22"/>
                <w:szCs w:val="22"/>
              </w:rPr>
              <w:t xml:space="preserve"> </w:t>
            </w:r>
          </w:p>
          <w:p w:rsidR="0016019F" w:rsidRPr="0069754C" w:rsidRDefault="0016019F" w:rsidP="00CD5D1D">
            <w:pPr>
              <w:rPr>
                <w:color w:val="000000"/>
                <w:sz w:val="22"/>
                <w:szCs w:val="22"/>
              </w:rPr>
            </w:pPr>
            <w:r w:rsidRPr="001244F1">
              <w:rPr>
                <w:rStyle w:val="Emphasis"/>
                <w:color w:val="000000"/>
                <w:sz w:val="22"/>
                <w:szCs w:val="22"/>
              </w:rPr>
              <w:t>deep cut, torn muscle</w:t>
            </w:r>
          </w:p>
        </w:tc>
        <w:tc>
          <w:tcPr>
            <w:tcW w:w="4394" w:type="dxa"/>
          </w:tcPr>
          <w:p w:rsidR="0016019F" w:rsidRDefault="0016019F" w:rsidP="00CD5D1D">
            <w:pPr>
              <w:rPr>
                <w:sz w:val="22"/>
                <w:szCs w:val="22"/>
              </w:rPr>
            </w:pPr>
            <w:r w:rsidRPr="0069754C">
              <w:rPr>
                <w:sz w:val="22"/>
                <w:szCs w:val="22"/>
              </w:rPr>
              <w:t>Saw is to be fixed to the floor</w:t>
            </w:r>
          </w:p>
          <w:p w:rsidR="0016019F" w:rsidRPr="0069754C" w:rsidRDefault="0016019F" w:rsidP="00CD5D1D">
            <w:pPr>
              <w:rPr>
                <w:sz w:val="22"/>
                <w:szCs w:val="22"/>
              </w:rPr>
            </w:pPr>
            <w:r w:rsidRPr="0069754C">
              <w:rPr>
                <w:rFonts w:cs="Arial"/>
                <w:sz w:val="22"/>
                <w:szCs w:val="22"/>
              </w:rPr>
              <w:t>Compliance with manufacturer's instructions.</w:t>
            </w:r>
          </w:p>
        </w:tc>
        <w:tc>
          <w:tcPr>
            <w:tcW w:w="2948" w:type="dxa"/>
          </w:tcPr>
          <w:p w:rsidR="0016019F" w:rsidRPr="0069754C" w:rsidRDefault="0016019F" w:rsidP="00CD5D1D">
            <w:pPr>
              <w:rPr>
                <w:sz w:val="22"/>
                <w:szCs w:val="22"/>
              </w:rPr>
            </w:pPr>
            <w:r w:rsidRPr="0069754C">
              <w:rPr>
                <w:rFonts w:cs="Arial"/>
                <w:sz w:val="22"/>
                <w:szCs w:val="22"/>
              </w:rPr>
              <w:t xml:space="preserve">A safe system/scheme of work must be implemented that reduces the time spent on the circular saw to a </w:t>
            </w:r>
            <w:r w:rsidRPr="0069754C">
              <w:rPr>
                <w:rFonts w:cs="Arial"/>
                <w:sz w:val="22"/>
                <w:szCs w:val="22"/>
              </w:rPr>
              <w:lastRenderedPageBreak/>
              <w:t>minimum.</w:t>
            </w:r>
          </w:p>
        </w:tc>
        <w:tc>
          <w:tcPr>
            <w:tcW w:w="1021" w:type="dxa"/>
          </w:tcPr>
          <w:p w:rsidR="0016019F" w:rsidRPr="0016019F" w:rsidRDefault="0016019F" w:rsidP="00CD5D1D">
            <w:pPr>
              <w:rPr>
                <w:bCs/>
                <w:color w:val="000000"/>
                <w:sz w:val="22"/>
                <w:szCs w:val="22"/>
              </w:rPr>
            </w:pPr>
            <w:r w:rsidRPr="0016019F">
              <w:rPr>
                <w:sz w:val="22"/>
                <w:szCs w:val="22"/>
              </w:rPr>
              <w:lastRenderedPageBreak/>
              <w:t>Minor</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r w:rsidRPr="0069754C">
              <w:rPr>
                <w:rFonts w:cs="Arial"/>
                <w:b/>
                <w:sz w:val="22"/>
                <w:szCs w:val="22"/>
              </w:rPr>
              <w:lastRenderedPageBreak/>
              <w:t>Changing of blade</w:t>
            </w:r>
          </w:p>
        </w:tc>
        <w:tc>
          <w:tcPr>
            <w:tcW w:w="2268" w:type="dxa"/>
          </w:tcPr>
          <w:p w:rsidR="0016019F" w:rsidRPr="0069754C" w:rsidRDefault="0016019F" w:rsidP="00CD5D1D">
            <w:pPr>
              <w:rPr>
                <w:color w:val="000000"/>
                <w:sz w:val="22"/>
                <w:szCs w:val="22"/>
              </w:rPr>
            </w:pPr>
            <w:r w:rsidRPr="001244F1">
              <w:rPr>
                <w:b/>
                <w:bCs/>
                <w:color w:val="000000"/>
                <w:sz w:val="22"/>
                <w:szCs w:val="22"/>
              </w:rPr>
              <w:t>Moderate</w:t>
            </w:r>
            <w:r w:rsidRPr="001244F1">
              <w:rPr>
                <w:color w:val="000000"/>
                <w:sz w:val="22"/>
                <w:szCs w:val="22"/>
              </w:rPr>
              <w:t xml:space="preserve"> </w:t>
            </w:r>
            <w:r w:rsidRPr="001244F1">
              <w:rPr>
                <w:rStyle w:val="Emphasis"/>
                <w:color w:val="000000"/>
                <w:sz w:val="22"/>
                <w:szCs w:val="22"/>
              </w:rPr>
              <w:t>deep cut, torn muscle</w:t>
            </w:r>
          </w:p>
        </w:tc>
        <w:tc>
          <w:tcPr>
            <w:tcW w:w="4394" w:type="dxa"/>
          </w:tcPr>
          <w:p w:rsidR="0016019F" w:rsidRPr="0069754C" w:rsidRDefault="0016019F" w:rsidP="00CD5D1D">
            <w:pPr>
              <w:rPr>
                <w:sz w:val="22"/>
                <w:szCs w:val="22"/>
              </w:rPr>
            </w:pPr>
            <w:r w:rsidRPr="0069754C">
              <w:rPr>
                <w:rFonts w:cs="Arial"/>
                <w:sz w:val="22"/>
                <w:szCs w:val="22"/>
              </w:rPr>
              <w:t>Compliance with manufacturer's instructions.</w:t>
            </w: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r w:rsidRPr="0016019F">
              <w:rPr>
                <w:sz w:val="22"/>
                <w:szCs w:val="22"/>
              </w:rPr>
              <w:t>Significant</w:t>
            </w: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lastRenderedPageBreak/>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E4C8A"/>
    <w:rsid w:val="001E4CE0"/>
    <w:rsid w:val="00203DEE"/>
    <w:rsid w:val="003C5775"/>
    <w:rsid w:val="00427B13"/>
    <w:rsid w:val="004703AA"/>
    <w:rsid w:val="004A6755"/>
    <w:rsid w:val="004F20BE"/>
    <w:rsid w:val="00753C3C"/>
    <w:rsid w:val="0076471E"/>
    <w:rsid w:val="007846C4"/>
    <w:rsid w:val="007B7AC5"/>
    <w:rsid w:val="00817AE6"/>
    <w:rsid w:val="008551D9"/>
    <w:rsid w:val="00870DD3"/>
    <w:rsid w:val="008A7123"/>
    <w:rsid w:val="008F4628"/>
    <w:rsid w:val="0091419E"/>
    <w:rsid w:val="00B22095"/>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2012-10-26T07:20:00Z</dcterms:created>
  <dcterms:modified xsi:type="dcterms:W3CDTF">2016-05-23T08:30:00Z</dcterms:modified>
</cp:coreProperties>
</file>